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2188845" cy="2179320"/>
            <wp:effectExtent l="0" t="0" r="0" b="0"/>
            <wp:docPr id="1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7" r="-38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36"/>
          <w:szCs w:val="36"/>
        </w:rPr>
      </w:pPr>
      <w:r>
        <w:rPr>
          <w:b/>
          <w:sz w:val="36"/>
          <w:szCs w:val="36"/>
        </w:rPr>
        <w:t>Český rybářský svaz, z. s.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Středočeský územní svaz a 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ČRS MO Mladá Boleslav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ind w:left="142" w:right="0" w:hanging="0"/>
        <w:jc w:val="center"/>
        <w:rPr>
          <w:b/>
          <w:b/>
          <w:bCs/>
          <w:color w:val="0000FF"/>
          <w:sz w:val="52"/>
          <w:szCs w:val="52"/>
        </w:rPr>
      </w:pPr>
      <w:r>
        <w:rPr>
          <w:b/>
          <w:bCs/>
          <w:color w:val="0000FF"/>
          <w:sz w:val="52"/>
          <w:szCs w:val="52"/>
        </w:rPr>
        <w:t>,,1</w:t>
      </w:r>
      <w:r>
        <w:rPr>
          <w:b/>
          <w:bCs/>
          <w:color w:val="0000FF"/>
          <w:sz w:val="52"/>
          <w:szCs w:val="52"/>
        </w:rPr>
        <w:t>6</w:t>
      </w:r>
      <w:r>
        <w:rPr>
          <w:b/>
          <w:bCs/>
          <w:color w:val="0000FF"/>
          <w:sz w:val="52"/>
          <w:szCs w:val="52"/>
        </w:rPr>
        <w:t>.“ ročník dětského pohárového závodu v lovu ryb přívlačí</w:t>
      </w:r>
    </w:p>
    <w:p>
      <w:pPr>
        <w:pStyle w:val="Normal"/>
        <w:jc w:val="center"/>
        <w:rPr>
          <w:sz w:val="36"/>
          <w:szCs w:val="36"/>
        </w:rPr>
      </w:pPr>
      <w:r>
        <w:rPr>
          <w:rFonts w:cs="AbileneCE;Arial Narrow" w:ascii="AbileneCE;Arial Narrow" w:hAnsi="AbileneCE;Arial Narrow"/>
          <w:b/>
          <w:bCs/>
          <w:i/>
          <w:iCs/>
          <w:color w:val="FF0000"/>
          <w:sz w:val="96"/>
          <w:szCs w:val="44"/>
        </w:rPr>
        <w:t xml:space="preserve">Jizerský okounek 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(náborový závod, součástí Juniorské ligy)</w:t>
      </w:r>
    </w:p>
    <w:p>
      <w:pPr>
        <w:pStyle w:val="Normal"/>
        <w:tabs>
          <w:tab w:val="clear" w:pos="708"/>
          <w:tab w:val="left" w:pos="1110" w:leader="none"/>
        </w:tabs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Středočeský územní svaz ve spolupráci a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4"/>
          <w:szCs w:val="44"/>
        </w:rPr>
        <w:t>MO ČRS Mladá Boleslav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 xml:space="preserve">s podporou Statutárního města Mladá Boleslav </w:t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353820" cy="988695"/>
            <wp:effectExtent l="0" t="0" r="0" b="0"/>
            <wp:docPr id="2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2" t="-28" r="-32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pořádají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dne 2</w:t>
      </w:r>
      <w:r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.09.202</w:t>
      </w:r>
      <w:r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v Mladé Boleslavi</w:t>
      </w:r>
    </w:p>
    <w:p>
      <w:pPr>
        <w:pStyle w:val="Normal"/>
        <w:jc w:val="center"/>
        <w:rPr>
          <w:b/>
          <w:b/>
          <w:sz w:val="16"/>
          <w:szCs w:val="28"/>
        </w:rPr>
      </w:pPr>
      <w:r>
        <w:rPr>
          <w:b/>
          <w:sz w:val="16"/>
          <w:szCs w:val="28"/>
        </w:rPr>
      </w:r>
    </w:p>
    <w:p>
      <w:pPr>
        <w:pStyle w:val="Normal"/>
        <w:jc w:val="center"/>
        <w:rPr>
          <w:b/>
          <w:b/>
          <w:sz w:val="16"/>
          <w:szCs w:val="28"/>
        </w:rPr>
      </w:pPr>
      <w:r>
        <w:rPr>
          <w:b/>
          <w:sz w:val="16"/>
          <w:szCs w:val="28"/>
        </w:rPr>
      </w:r>
    </w:p>
    <w:p>
      <w:pPr>
        <w:pStyle w:val="Normal"/>
        <w:jc w:val="center"/>
        <w:rPr>
          <w:sz w:val="16"/>
          <w:szCs w:val="28"/>
        </w:rPr>
      </w:pPr>
      <w:r>
        <w:rPr>
          <w:sz w:val="16"/>
          <w:szCs w:val="28"/>
        </w:rPr>
      </w:r>
    </w:p>
    <w:p>
      <w:pPr>
        <w:pStyle w:val="Normal"/>
        <w:rPr>
          <w:sz w:val="16"/>
          <w:szCs w:val="28"/>
        </w:rPr>
      </w:pPr>
      <w:r>
        <w:rPr>
          <w:sz w:val="16"/>
          <w:szCs w:val="28"/>
        </w:rPr>
      </w:r>
    </w:p>
    <w:p>
      <w:pPr>
        <w:pStyle w:val="Normal"/>
        <w:ind w:left="142" w:right="0" w:hanging="0"/>
        <w:jc w:val="center"/>
        <w:rPr/>
      </w:pPr>
      <w:r>
        <w:rPr>
          <w:b/>
          <w:bCs/>
          <w:color w:val="0000FF"/>
          <w:sz w:val="36"/>
          <w:szCs w:val="36"/>
        </w:rPr>
        <w:t>,,1</w:t>
      </w:r>
      <w:r>
        <w:rPr>
          <w:b/>
          <w:bCs/>
          <w:color w:val="0000FF"/>
          <w:sz w:val="36"/>
          <w:szCs w:val="36"/>
        </w:rPr>
        <w:t>6</w:t>
      </w:r>
      <w:r>
        <w:rPr>
          <w:b/>
          <w:bCs/>
          <w:color w:val="0000FF"/>
          <w:sz w:val="36"/>
          <w:szCs w:val="36"/>
        </w:rPr>
        <w:t>.“ ročník dětského pohárového závodu v lovu ryb přívlačí</w:t>
      </w:r>
    </w:p>
    <w:p>
      <w:pPr>
        <w:pStyle w:val="Normal"/>
        <w:jc w:val="center"/>
        <w:rPr>
          <w:rFonts w:cs="Arial"/>
          <w:b/>
          <w:b/>
          <w:i/>
          <w:i/>
          <w:sz w:val="28"/>
          <w:szCs w:val="28"/>
          <w:u w:val="single"/>
        </w:rPr>
      </w:pPr>
      <w:r>
        <w:rPr>
          <w:rFonts w:cs="Bookman Old Style" w:ascii="Bookman Old Style" w:hAnsi="Bookman Old Style"/>
          <w:b/>
          <w:color w:val="FF0000"/>
          <w:sz w:val="36"/>
          <w:szCs w:val="36"/>
        </w:rPr>
        <w:t>JIZERSKÝ OKOUNEK</w:t>
      </w:r>
    </w:p>
    <w:p>
      <w:pPr>
        <w:pStyle w:val="Normal"/>
        <w:rPr>
          <w:rFonts w:cs="Arial"/>
          <w:b/>
          <w:b/>
          <w:i/>
          <w:i/>
          <w:sz w:val="16"/>
          <w:szCs w:val="16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t>Pořadatelé :</w:t>
      </w:r>
    </w:p>
    <w:p>
      <w:pPr>
        <w:pStyle w:val="Normal"/>
        <w:rPr>
          <w:rFonts w:cs="Arial"/>
          <w:b/>
          <w:b/>
          <w:i/>
          <w:i/>
          <w:sz w:val="16"/>
          <w:szCs w:val="16"/>
          <w:u w:val="single"/>
        </w:rPr>
      </w:pPr>
      <w:r>
        <w:rPr>
          <w:rFonts w:cs="Arial"/>
          <w:b/>
          <w:i/>
          <w:sz w:val="16"/>
          <w:szCs w:val="16"/>
          <w:u w:val="single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9"/>
        <w:gridCol w:w="4862"/>
      </w:tblGrid>
      <w:tr>
        <w:trPr/>
        <w:tc>
          <w:tcPr>
            <w:tcW w:w="4349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Ředitel soutěže: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Jan Linhart</w:t>
            </w:r>
          </w:p>
        </w:tc>
      </w:tr>
      <w:tr>
        <w:trPr/>
        <w:tc>
          <w:tcPr>
            <w:tcW w:w="4349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Garant závodu: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Josef Prokop ml.</w:t>
            </w:r>
          </w:p>
        </w:tc>
      </w:tr>
      <w:tr>
        <w:trPr/>
        <w:tc>
          <w:tcPr>
            <w:tcW w:w="4349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Organizační výbor: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Jiří Špáda, Oto Hlaváč, Aleš Truhlář</w:t>
            </w:r>
          </w:p>
        </w:tc>
      </w:tr>
      <w:tr>
        <w:trPr>
          <w:trHeight w:val="279" w:hRule="atLeast"/>
        </w:trPr>
        <w:tc>
          <w:tcPr>
            <w:tcW w:w="4349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Hlavní rozhodčí:</w:t>
            </w:r>
          </w:p>
        </w:tc>
        <w:tc>
          <w:tcPr>
            <w:tcW w:w="4862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Horčička Pavel</w:t>
            </w:r>
          </w:p>
        </w:tc>
      </w:tr>
    </w:tbl>
    <w:p>
      <w:pPr>
        <w:pStyle w:val="Normal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</w:r>
    </w:p>
    <w:p>
      <w:pPr>
        <w:pStyle w:val="Normal"/>
        <w:rPr>
          <w:rFonts w:cs="Arial"/>
          <w:bCs/>
        </w:rPr>
      </w:pPr>
      <w:r>
        <w:rPr>
          <w:rFonts w:cs="Arial"/>
          <w:b/>
          <w:sz w:val="28"/>
          <w:szCs w:val="28"/>
        </w:rPr>
        <w:t>Všeobecné pokyny</w:t>
      </w:r>
    </w:p>
    <w:p>
      <w:pPr>
        <w:pStyle w:val="Normlnweb"/>
        <w:shd w:val="clear" w:fill="FFFFFF"/>
        <w:spacing w:before="0" w:after="0"/>
        <w:rPr/>
      </w:pPr>
      <w:r>
        <w:rPr>
          <w:rFonts w:cs="Arial"/>
          <w:bCs/>
        </w:rPr>
        <w:t>Soutěžit se bude ve čtyřech kategoriích:</w:t>
      </w:r>
      <w:r>
        <w:rPr>
          <w:rFonts w:cs="Arial"/>
          <w:color w:val="000000"/>
        </w:rPr>
        <w:t xml:space="preserve"> </w:t>
      </w:r>
      <w:r>
        <w:rPr>
          <w:rFonts w:cs="Arial" w:ascii="Arial" w:hAnsi="Arial"/>
          <w:color w:val="000000"/>
        </w:rPr>
        <w:t>do 9 let (ročník 201</w:t>
      </w:r>
      <w:r>
        <w:rPr>
          <w:rFonts w:cs="Arial" w:ascii="Arial" w:hAnsi="Arial"/>
          <w:color w:val="000000"/>
        </w:rPr>
        <w:t>7</w:t>
      </w:r>
      <w:r>
        <w:rPr>
          <w:rFonts w:cs="Arial" w:ascii="Arial" w:hAnsi="Arial"/>
          <w:color w:val="000000"/>
        </w:rPr>
        <w:t xml:space="preserve"> a mladší)</w:t>
      </w:r>
    </w:p>
    <w:p>
      <w:pPr>
        <w:pStyle w:val="Normlnweb"/>
        <w:shd w:val="clear" w:fill="FFFFFF"/>
        <w:spacing w:before="0" w:after="0"/>
        <w:ind w:left="2832" w:right="0" w:firstLine="70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od 10 do 14 let (ročník 201</w:t>
      </w:r>
      <w:r>
        <w:rPr>
          <w:rFonts w:cs="Arial" w:ascii="Arial" w:hAnsi="Arial"/>
          <w:color w:val="000000"/>
        </w:rPr>
        <w:t>6</w:t>
      </w:r>
      <w:r>
        <w:rPr>
          <w:rFonts w:cs="Arial" w:ascii="Arial" w:hAnsi="Arial"/>
          <w:color w:val="000000"/>
        </w:rPr>
        <w:t xml:space="preserve"> - 201</w:t>
      </w:r>
      <w:r>
        <w:rPr>
          <w:rFonts w:cs="Arial" w:ascii="Arial" w:hAnsi="Arial"/>
          <w:color w:val="000000"/>
        </w:rPr>
        <w:t>2</w:t>
      </w:r>
      <w:r>
        <w:rPr>
          <w:rFonts w:cs="Arial" w:ascii="Arial" w:hAnsi="Arial"/>
          <w:color w:val="000000"/>
        </w:rPr>
        <w:t>)</w:t>
      </w:r>
    </w:p>
    <w:p>
      <w:pPr>
        <w:pStyle w:val="Normlnweb"/>
        <w:shd w:val="clear" w:fill="FFFFFF"/>
        <w:spacing w:before="0" w:after="0"/>
        <w:ind w:left="2832" w:right="0" w:firstLine="708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od 15 do 17 let (ročník 201</w:t>
      </w:r>
      <w:r>
        <w:rPr>
          <w:rFonts w:cs="Arial" w:ascii="Arial" w:hAnsi="Arial"/>
          <w:color w:val="000000"/>
        </w:rPr>
        <w:t>1</w:t>
      </w:r>
      <w:r>
        <w:rPr>
          <w:rFonts w:cs="Arial" w:ascii="Arial" w:hAnsi="Arial"/>
          <w:color w:val="000000"/>
        </w:rPr>
        <w:t xml:space="preserve"> - 200</w:t>
      </w:r>
      <w:r>
        <w:rPr>
          <w:rFonts w:cs="Arial" w:ascii="Arial" w:hAnsi="Arial"/>
          <w:color w:val="000000"/>
        </w:rPr>
        <w:t>9</w:t>
      </w:r>
      <w:r>
        <w:rPr>
          <w:rFonts w:cs="Arial" w:ascii="Arial" w:hAnsi="Arial"/>
          <w:color w:val="000000"/>
        </w:rPr>
        <w:t>)</w:t>
      </w:r>
    </w:p>
    <w:p>
      <w:pPr>
        <w:pStyle w:val="Normlnweb"/>
        <w:shd w:val="clear" w:fill="FFFFFF"/>
        <w:spacing w:before="0" w:after="0"/>
        <w:ind w:left="2832" w:right="0" w:firstLine="708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color w:val="000000"/>
        </w:rPr>
        <w:t>od 18 do 20 let (ročník 200</w:t>
      </w:r>
      <w:r>
        <w:rPr>
          <w:rFonts w:cs="Arial" w:ascii="Arial" w:hAnsi="Arial"/>
          <w:color w:val="000000"/>
        </w:rPr>
        <w:t>8</w:t>
      </w:r>
      <w:r>
        <w:rPr>
          <w:rFonts w:cs="Arial" w:ascii="Arial" w:hAnsi="Arial"/>
          <w:color w:val="000000"/>
        </w:rPr>
        <w:t xml:space="preserve"> - 200</w:t>
      </w:r>
      <w:r>
        <w:rPr>
          <w:rFonts w:cs="Arial" w:ascii="Arial" w:hAnsi="Arial"/>
          <w:color w:val="000000"/>
        </w:rPr>
        <w:t>6</w:t>
      </w:r>
      <w:r>
        <w:rPr>
          <w:rFonts w:cs="Arial" w:ascii="Arial" w:hAnsi="Arial"/>
          <w:color w:val="000000"/>
        </w:rPr>
        <w:t>)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(pořadatel si vyhrazuje právo upravit zařazení do kategorií podle věkového rozvrstvení přihlášených účastníků)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Jelikož se jedná o dětský závod, tak každý závodník </w:t>
      </w:r>
      <w:r>
        <w:rPr>
          <w:rFonts w:cs="Arial"/>
          <w:b/>
          <w:bCs/>
          <w:i/>
        </w:rPr>
        <w:t xml:space="preserve">musí mít doprovod dospělé osoby, </w:t>
      </w:r>
      <w:r>
        <w:rPr>
          <w:rFonts w:cs="Arial"/>
          <w:bCs/>
        </w:rPr>
        <w:t xml:space="preserve">která za tohoto závodníka zodpovídá po celou dobu konání závodu. </w:t>
      </w:r>
    </w:p>
    <w:p>
      <w:pPr>
        <w:pStyle w:val="Normal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  <w:bCs/>
        </w:rPr>
        <w:t>Loví se pouze ze břehu, nebrodí se.</w:t>
      </w:r>
    </w:p>
    <w:p>
      <w:pPr>
        <w:pStyle w:val="Normal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Závodníci si místa pro rybolov volně vyberou, přičemž vzájemný rozestup závodníků musí být alespoň 5 m (na závodní trať se vychází nejdříve 30 minut před závodem), během závodu je možné místa na trati libovolně měnit při dodržení minimálního rozestupu 5 m od sousedního závodníka.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</w:rPr>
        <w:t>Závodit se bude dle přiloženého časového harmonogramu.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Ulovenou rybu ihned po ulovení změří a zapíše do bodovacího listu přidělený rozhodčí. </w:t>
      </w:r>
      <w:r>
        <w:rPr>
          <w:rFonts w:cs="Arial"/>
          <w:b/>
          <w:bCs/>
        </w:rPr>
        <w:t>Pro dobu nezbytně nutnou k uchování ryby do příchodu rozhodčího, závodník dočasně ponechá rybu v nádobě s vodou.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Boduje se (měří) každá ulovená ryba, chycená v hlavové části po žaberní oblouk a prsní ploutve.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Boduje se měřením, co 1 mm to 1 bod.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Každou ulovenou rybu závodník sám podebírá, mimo dětí do 1</w:t>
      </w:r>
      <w:r>
        <w:rPr>
          <w:rFonts w:cs="Arial"/>
          <w:bCs/>
        </w:rPr>
        <w:t>0</w:t>
      </w:r>
      <w:r>
        <w:rPr>
          <w:rFonts w:cs="Arial"/>
          <w:bCs/>
        </w:rPr>
        <w:t xml:space="preserve"> let, kterým může rybu podebrat doprovod (místy vyšší kamenité břehy).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Všechny ulovené ryby se ihned po změření s maximální šetrností vracejí vodě.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Loví se přívlačí pouze na jeden prut (další mohou mít závodníci připraveny).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Během závodu je zakázáno používat živou nástrahu a je zakázáno krmení.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Po každém kole závodník odevzdá bodovací list rozhodčímu.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>Závod proběhne o dvou kolech a hodnotí se každé kolo. Vítězí závodník s nejnižším součtem umístění z jednotlivých kol, v případě rovnosti součtů vítězí závodník s vyšším počtem bodů za celkově ulovené ryby.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Cs/>
        </w:rPr>
        <w:t xml:space="preserve">Loví se pouze na háčky se zamáčknutým protihrotem nebo na bezprotihrotové háčky. 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rFonts w:cs="Arial"/>
          <w:b/>
          <w:bCs/>
        </w:rPr>
        <w:t>Závod je organizován jako náborový.</w:t>
      </w:r>
    </w:p>
    <w:p>
      <w:pPr>
        <w:pStyle w:val="Normal"/>
        <w:numPr>
          <w:ilvl w:val="0"/>
          <w:numId w:val="1"/>
        </w:num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Zákaz tréninku na vyznačených závodních tratích 21 dní před závodem</w:t>
      </w:r>
      <w:r>
        <w:rPr>
          <w:rFonts w:cs="Arial"/>
          <w:bCs/>
        </w:rPr>
        <w:t xml:space="preserve"> – v případě porušení nebude účastník k závodu připuštěn.</w:t>
      </w:r>
    </w:p>
    <w:p>
      <w:pPr>
        <w:pStyle w:val="Normal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Normal"/>
        <w:jc w:val="both"/>
        <w:rPr>
          <w:rFonts w:cs="Arial"/>
          <w:bCs/>
        </w:rPr>
      </w:pPr>
      <w:r>
        <w:rPr>
          <w:rFonts w:cs="Arial"/>
          <w:bCs/>
        </w:rPr>
      </w:r>
    </w:p>
    <w:p>
      <w:pPr>
        <w:pStyle w:val="Normal"/>
        <w:jc w:val="both"/>
        <w:rPr/>
      </w:pPr>
      <w:r>
        <w:rPr>
          <w:rFonts w:cs="Arial"/>
          <w:b/>
          <w:i/>
          <w:sz w:val="28"/>
          <w:szCs w:val="28"/>
          <w:u w:val="single"/>
        </w:rPr>
        <w:t>Přihlášky:</w:t>
      </w:r>
      <w:r>
        <w:rPr>
          <w:rFonts w:cs="Arial"/>
          <w:sz w:val="28"/>
          <w:szCs w:val="28"/>
        </w:rPr>
        <w:t xml:space="preserve"> </w:t>
      </w:r>
    </w:p>
    <w:p>
      <w:pPr>
        <w:pStyle w:val="Normal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b/>
        </w:rPr>
        <w:t>Do 2</w:t>
      </w:r>
      <w:r>
        <w:rPr>
          <w:rFonts w:cs="Arial"/>
          <w:b/>
        </w:rPr>
        <w:t>1</w:t>
      </w:r>
      <w:r>
        <w:rPr>
          <w:rFonts w:cs="Arial"/>
          <w:b/>
        </w:rPr>
        <w:t>. září 202</w:t>
      </w:r>
      <w:r>
        <w:rPr>
          <w:rFonts w:cs="Arial"/>
          <w:b/>
        </w:rPr>
        <w:t>6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včetně. Závodníci se přihlásí na emailu: </w:t>
      </w:r>
      <w:hyperlink r:id="rId4">
        <w:r>
          <w:rPr>
            <w:rStyle w:val="Internetovodkaz"/>
          </w:rPr>
          <w:t>otohlavac@seznam.cz</w:t>
        </w:r>
      </w:hyperlink>
    </w:p>
    <w:p>
      <w:pPr>
        <w:pStyle w:val="Normal"/>
        <w:ind w:left="1065" w:right="0" w:firstLine="3"/>
        <w:jc w:val="both"/>
        <w:rPr>
          <w:rFonts w:cs="Arial"/>
        </w:rPr>
      </w:pPr>
      <w:r>
        <w:rPr>
          <w:rFonts w:cs="Arial"/>
        </w:rPr>
        <w:t>V přihlášce musí být uvedeno: jméno a příjmení závodníka, datum narození, adresa a telefonní kontakt na (závodníka nebo doprovod).</w:t>
      </w:r>
    </w:p>
    <w:p>
      <w:pPr>
        <w:pStyle w:val="Normal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Díky dlouhodobé podpoře Územního Středočeského rybářského svazu, MO ČRS Mladá Boleslav a partnerů závodu (Michal Kučera – Mikbaits, rybářské potřeby Věry Malíkové – Mladá Boleslav, rybářské potřeby Na Háku – Mladá Boleslav) a tradičně také podpoře Statutárního města Mladá Boleslav nebude vybíráno startovné.</w:t>
      </w:r>
    </w:p>
    <w:p>
      <w:pPr>
        <w:pStyle w:val="Normal"/>
        <w:ind w:left="360" w:right="0" w:hanging="0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48" w:after="48"/>
        <w:ind w:left="72" w:right="72" w:hanging="0"/>
        <w:rPr/>
      </w:pPr>
      <w:r>
        <w:rPr>
          <w:rFonts w:cs="Arial"/>
          <w:b/>
          <w:i/>
          <w:sz w:val="28"/>
          <w:szCs w:val="28"/>
          <w:u w:val="single"/>
        </w:rPr>
        <w:t>Sraz závodníků: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</w:rPr>
        <w:t>Od 8:30 za budovou ČRS MO Mladá Boleslav, Ptácká 30,</w:t>
      </w:r>
      <w:r>
        <w:rPr>
          <w:rFonts w:cs="Arial"/>
          <w:color w:val="000000"/>
          <w:sz w:val="17"/>
          <w:szCs w:val="17"/>
        </w:rPr>
        <w:t xml:space="preserve">  50°24'53.591"N, 14°54'3.539"E</w:t>
      </w:r>
      <w:r>
        <w:rPr>
          <w:rFonts w:cs="Arial"/>
          <w:sz w:val="28"/>
          <w:szCs w:val="28"/>
        </w:rPr>
        <w:t xml:space="preserve">    </w:t>
      </w:r>
      <w:r>
        <w:rPr>
          <w:rFonts w:cs="Arial"/>
        </w:rPr>
        <w:t>viz. mapka – příloha č. 1</w:t>
      </w:r>
    </w:p>
    <w:p>
      <w:pPr>
        <w:pStyle w:val="Normal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jc w:val="both"/>
        <w:rPr/>
      </w:pPr>
      <w:r>
        <w:rPr>
          <w:rFonts w:cs="Arial"/>
          <w:b/>
          <w:i/>
          <w:sz w:val="28"/>
          <w:szCs w:val="28"/>
          <w:u w:val="single"/>
        </w:rPr>
        <w:t>Občerstvení:</w:t>
      </w:r>
      <w:r>
        <w:rPr>
          <w:rFonts w:cs="Arial"/>
          <w:b/>
          <w:i/>
          <w:sz w:val="28"/>
          <w:szCs w:val="28"/>
        </w:rPr>
        <w:t xml:space="preserve"> </w:t>
      </w:r>
      <w:r>
        <w:rPr>
          <w:rFonts w:cs="Arial"/>
        </w:rPr>
        <w:t>Pro závodníky budou k obědu bezplatně připraveny párky a pití.</w:t>
      </w:r>
    </w:p>
    <w:p>
      <w:pPr>
        <w:pStyle w:val="Normal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jc w:val="both"/>
        <w:rPr/>
      </w:pPr>
      <w:r>
        <w:rPr>
          <w:rFonts w:cs="Arial"/>
          <w:b/>
          <w:bCs/>
          <w:i/>
          <w:sz w:val="28"/>
          <w:szCs w:val="28"/>
          <w:u w:val="single"/>
        </w:rPr>
        <w:t>Charakter toku:</w:t>
      </w:r>
      <w:r>
        <w:rPr>
          <w:rFonts w:cs="Arial"/>
        </w:rPr>
        <w:tab/>
      </w:r>
      <w:r>
        <w:rPr>
          <w:rFonts w:cs="Arial"/>
          <w:szCs w:val="28"/>
        </w:rPr>
        <w:t xml:space="preserve"> (revír 411027) </w:t>
      </w:r>
      <w:r>
        <w:rPr>
          <w:rFonts w:cs="Arial"/>
        </w:rPr>
        <w:t>šíře cca 30 m, hloubka 1-5 m, dno kamenité, písčité až bahnité, břehy částečně tvořeny kamenným záhozem. Závodní trať bude vyznačena v délce dle počtu přihlášených závodníků mezi jezy v Podlázkách a na Krásné louce – příloha č. 2. (vhodný delší podběrák)</w:t>
      </w:r>
    </w:p>
    <w:p>
      <w:pPr>
        <w:pStyle w:val="Normal"/>
        <w:jc w:val="both"/>
        <w:rPr>
          <w:rFonts w:cs="Arial"/>
          <w:b/>
          <w:b/>
          <w:bCs/>
          <w:i/>
          <w:i/>
          <w:sz w:val="28"/>
          <w:szCs w:val="28"/>
          <w:u w:val="single"/>
        </w:rPr>
      </w:pPr>
      <w:r>
        <w:rPr>
          <w:rFonts w:cs="Arial"/>
        </w:rPr>
        <w:tab/>
        <w:tab/>
        <w:tab/>
      </w:r>
    </w:p>
    <w:p>
      <w:pPr>
        <w:pStyle w:val="Normal"/>
        <w:ind w:left="1560" w:right="0" w:hanging="1560"/>
        <w:jc w:val="both"/>
        <w:rPr/>
      </w:pPr>
      <w:r>
        <w:rPr>
          <w:rFonts w:cs="Arial"/>
          <w:b/>
          <w:bCs/>
          <w:i/>
          <w:sz w:val="28"/>
          <w:szCs w:val="28"/>
          <w:u w:val="single"/>
        </w:rPr>
        <w:t>Výskyt ryb</w:t>
      </w:r>
      <w:r>
        <w:rPr>
          <w:rFonts w:cs="Arial"/>
          <w:b/>
          <w:i/>
          <w:sz w:val="28"/>
          <w:szCs w:val="28"/>
          <w:u w:val="single"/>
        </w:rPr>
        <w:t>:</w:t>
      </w:r>
      <w:r>
        <w:rPr>
          <w:rFonts w:cs="Arial"/>
          <w:sz w:val="28"/>
        </w:rPr>
        <w:tab/>
        <w:t xml:space="preserve"> </w:t>
      </w:r>
      <w:r>
        <w:rPr>
          <w:rFonts w:cs="Arial"/>
        </w:rPr>
        <w:t>Podle procentuálního zastoupení – okoun, jelec tloušť, jelec jesen, štika, jelec proudník, candát a všechny běžné rybí druhy cejnového pásma.</w:t>
      </w:r>
    </w:p>
    <w:p>
      <w:pPr>
        <w:pStyle w:val="Normal"/>
        <w:ind w:left="2832" w:right="0" w:hanging="2832"/>
        <w:jc w:val="both"/>
        <w:rPr>
          <w:rFonts w:cs="Arial"/>
          <w:sz w:val="28"/>
        </w:rPr>
      </w:pPr>
      <w:r>
        <w:rPr>
          <w:rFonts w:cs="Arial"/>
          <w:sz w:val="28"/>
        </w:rPr>
      </w:r>
    </w:p>
    <w:p>
      <w:pPr>
        <w:pStyle w:val="Normal"/>
        <w:ind w:left="1985" w:right="0" w:hanging="1985"/>
        <w:jc w:val="both"/>
        <w:rPr/>
      </w:pPr>
      <w:r>
        <w:rPr>
          <w:rFonts w:cs="Arial"/>
          <w:b/>
          <w:sz w:val="28"/>
          <w:u w:val="single"/>
        </w:rPr>
        <w:t>Náhradní revír:</w:t>
      </w:r>
      <w:r>
        <w:rPr>
          <w:rFonts w:cs="Arial"/>
        </w:rPr>
        <w:t xml:space="preserve"> V případě zvýšených průtoků vody, které by znemožňovali regulérnost závodu na řece Jizeře bude závod zrušen nebo přesunut – v tomto případě budou všichni informováni předem na zaslané emailové kontakty.</w:t>
      </w:r>
    </w:p>
    <w:p>
      <w:pPr>
        <w:pStyle w:val="Normal"/>
        <w:rPr>
          <w:rFonts w:cs="Arial"/>
          <w:b/>
          <w:b/>
          <w:bCs/>
          <w:sz w:val="28"/>
          <w:szCs w:val="28"/>
          <w:u w:val="single"/>
        </w:rPr>
      </w:pPr>
      <w:r>
        <w:rPr>
          <w:rFonts w:cs="Arial"/>
          <w:b/>
          <w:bCs/>
          <w:i/>
          <w:sz w:val="32"/>
          <w:szCs w:val="28"/>
          <w:u w:val="single"/>
        </w:rPr>
        <w:t>Časový rozvrh závodu:</w:t>
      </w:r>
    </w:p>
    <w:p>
      <w:pPr>
        <w:pStyle w:val="Normal"/>
        <w:rPr>
          <w:rFonts w:cs="Arial"/>
          <w:b/>
          <w:b/>
          <w:bCs/>
          <w:sz w:val="12"/>
          <w:szCs w:val="28"/>
          <w:u w:val="single"/>
        </w:rPr>
      </w:pPr>
      <w:r>
        <w:rPr>
          <w:rFonts w:cs="Arial"/>
          <w:b/>
          <w:bCs/>
          <w:sz w:val="28"/>
          <w:szCs w:val="28"/>
          <w:u w:val="single"/>
        </w:rPr>
        <w:t>Sobota (2</w:t>
      </w:r>
      <w:r>
        <w:rPr>
          <w:rFonts w:cs="Arial"/>
          <w:b/>
          <w:bCs/>
          <w:sz w:val="28"/>
          <w:szCs w:val="28"/>
          <w:u w:val="single"/>
        </w:rPr>
        <w:t>6</w:t>
      </w:r>
      <w:r>
        <w:rPr>
          <w:rFonts w:cs="Arial"/>
          <w:b/>
          <w:bCs/>
          <w:sz w:val="28"/>
          <w:szCs w:val="28"/>
          <w:u w:val="single"/>
        </w:rPr>
        <w:t>. září 202</w:t>
      </w:r>
      <w:r>
        <w:rPr>
          <w:rFonts w:cs="Arial"/>
          <w:b/>
          <w:bCs/>
          <w:sz w:val="28"/>
          <w:szCs w:val="28"/>
          <w:u w:val="single"/>
        </w:rPr>
        <w:t>6</w:t>
      </w:r>
      <w:r>
        <w:rPr>
          <w:rFonts w:cs="Arial"/>
          <w:b/>
          <w:bCs/>
          <w:sz w:val="28"/>
          <w:szCs w:val="28"/>
          <w:u w:val="single"/>
        </w:rPr>
        <w:t>)</w:t>
      </w:r>
    </w:p>
    <w:p>
      <w:pPr>
        <w:pStyle w:val="Normal"/>
        <w:rPr>
          <w:rFonts w:cs="Arial"/>
          <w:b/>
          <w:b/>
          <w:bCs/>
          <w:sz w:val="12"/>
          <w:szCs w:val="28"/>
          <w:u w:val="single"/>
        </w:rPr>
      </w:pPr>
      <w:r>
        <w:rPr>
          <w:rFonts w:cs="Arial"/>
          <w:b/>
          <w:bCs/>
          <w:sz w:val="12"/>
          <w:szCs w:val="28"/>
          <w:u w:val="single"/>
        </w:rPr>
      </w:r>
    </w:p>
    <w:p>
      <w:pPr>
        <w:pStyle w:val="Normal"/>
        <w:rPr>
          <w:rFonts w:cs="Arial"/>
        </w:rPr>
      </w:pPr>
      <w:r>
        <w:rPr>
          <w:rFonts w:cs="Arial"/>
        </w:rPr>
        <w:t>08.30 - 09.00</w:t>
        <w:tab/>
        <w:tab/>
        <w:t>sraz a prezentace závodníků za ČRS MO Ml. Boleslav</w:t>
      </w:r>
    </w:p>
    <w:p>
      <w:pPr>
        <w:pStyle w:val="Normal"/>
        <w:rPr>
          <w:rFonts w:cs="Arial"/>
        </w:rPr>
      </w:pPr>
      <w:r>
        <w:rPr>
          <w:rFonts w:cs="Arial"/>
        </w:rPr>
        <w:t>09.00 - 09.30</w:t>
        <w:tab/>
        <w:tab/>
        <w:t>přivítání, slovo pořadatele</w:t>
      </w:r>
    </w:p>
    <w:p>
      <w:pPr>
        <w:pStyle w:val="Normal"/>
        <w:rPr>
          <w:rFonts w:cs="Arial"/>
          <w:b/>
          <w:b/>
        </w:rPr>
      </w:pPr>
      <w:r>
        <w:rPr>
          <w:rFonts w:cs="Arial"/>
        </w:rPr>
        <w:t>09.30 - 10:00</w:t>
        <w:tab/>
        <w:tab/>
        <w:t>odchod na závodní úseky - příprava na závod</w:t>
      </w:r>
    </w:p>
    <w:p>
      <w:pPr>
        <w:pStyle w:val="Normal"/>
        <w:rPr>
          <w:rFonts w:cs="Arial"/>
        </w:rPr>
      </w:pPr>
      <w:r>
        <w:rPr>
          <w:rFonts w:cs="Arial"/>
          <w:b/>
        </w:rPr>
        <w:t>10.00 - 11.30</w:t>
        <w:tab/>
        <w:tab/>
        <w:t>z á v o d  č.1</w:t>
      </w:r>
    </w:p>
    <w:p>
      <w:pPr>
        <w:pStyle w:val="Normal"/>
        <w:rPr>
          <w:rFonts w:cs="Arial"/>
        </w:rPr>
      </w:pPr>
      <w:r>
        <w:rPr>
          <w:rFonts w:cs="Arial"/>
        </w:rPr>
        <w:t>11.30 -12.30</w:t>
        <w:tab/>
        <w:tab/>
        <w:t>oběd</w:t>
      </w:r>
    </w:p>
    <w:p>
      <w:pPr>
        <w:pStyle w:val="Normal"/>
        <w:rPr>
          <w:rFonts w:cs="Arial"/>
          <w:b/>
          <w:b/>
          <w:bCs/>
        </w:rPr>
      </w:pPr>
      <w:r>
        <w:rPr>
          <w:rFonts w:cs="Arial"/>
        </w:rPr>
        <w:t>12.30 -13.00</w:t>
        <w:tab/>
        <w:tab/>
        <w:t>odchod na závodní úseky - příprava na závod</w:t>
      </w:r>
    </w:p>
    <w:p>
      <w:pPr>
        <w:pStyle w:val="Normal"/>
        <w:rPr>
          <w:rFonts w:cs="Arial"/>
          <w:b/>
          <w:b/>
          <w:bCs/>
        </w:rPr>
      </w:pPr>
      <w:r>
        <w:rPr>
          <w:rFonts w:cs="Arial"/>
          <w:b/>
          <w:bCs/>
        </w:rPr>
        <w:t>13.00 -14.30</w:t>
        <w:tab/>
        <w:tab/>
        <w:t>z á v o d  č.2</w:t>
      </w:r>
    </w:p>
    <w:p>
      <w:pPr>
        <w:pStyle w:val="Normal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rPr/>
      </w:pPr>
      <w:r>
        <w:rPr>
          <w:rFonts w:cs="Arial"/>
          <w:b/>
          <w:u w:val="single"/>
        </w:rPr>
        <w:t>14.30 -15.30</w:t>
        <w:tab/>
      </w:r>
      <w:r>
        <w:rPr>
          <w:rFonts w:cs="Arial"/>
        </w:rPr>
        <w:tab/>
        <w:t>vyhodnocení a ocenění účastníků</w:t>
      </w:r>
    </w:p>
    <w:p>
      <w:pPr>
        <w:pStyle w:val="Normal"/>
        <w:jc w:val="both"/>
        <w:rPr>
          <w:rFonts w:cs="Arial"/>
          <w:b/>
          <w:b/>
          <w:bCs/>
          <w:color w:val="000000"/>
          <w:shd w:fill="FFFF00" w:val="clear"/>
        </w:rPr>
      </w:pPr>
      <w:r>
        <w:rPr>
          <w:rFonts w:cs="Arial"/>
          <w:b/>
          <w:bCs/>
        </w:rPr>
        <w:t>Pořadatel si vyhrazuje právo na změnu programu v případě nepříznivého vývoje počasí či vysokého stavu vody či jiné nepředvídatelné události.</w:t>
      </w:r>
    </w:p>
    <w:p>
      <w:pPr>
        <w:pStyle w:val="Normal"/>
        <w:rPr>
          <w:rFonts w:cs="Arial"/>
          <w:b/>
          <w:b/>
          <w:bCs/>
          <w:color w:val="000000"/>
          <w:shd w:fill="FFFF00" w:val="clear"/>
        </w:rPr>
      </w:pPr>
      <w:r>
        <w:rPr>
          <w:rFonts w:cs="Arial"/>
          <w:b/>
          <w:bCs/>
          <w:color w:val="000000"/>
          <w:shd w:fill="FFFF00" w:val="clear"/>
        </w:rPr>
      </w:r>
    </w:p>
    <w:p>
      <w:pPr>
        <w:pStyle w:val="Normal"/>
        <w:rPr>
          <w:rFonts w:cs="Arial"/>
          <w:b/>
          <w:b/>
          <w:bCs/>
          <w:color w:val="000000"/>
          <w:shd w:fill="FFFF00" w:val="clear"/>
        </w:rPr>
      </w:pPr>
      <w:r>
        <w:rPr>
          <w:rFonts w:cs="Arial"/>
          <w:b/>
          <w:bCs/>
          <w:color w:val="000000"/>
          <w:shd w:fill="FFFF00" w:val="clear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/>
      </w:pPr>
      <w:r>
        <w:rPr>
          <w:rFonts w:cs="Arial"/>
          <w:b/>
        </w:rPr>
        <w:t>Příloha č. 1</w:t>
      </w:r>
      <w:r>
        <w:rPr>
          <w:rFonts w:cs="Arial"/>
        </w:rPr>
        <w:t xml:space="preserve">  - Místo srazu – Ptácká 30, Mladá Boleslav – zadní strana budovy</w:t>
      </w:r>
    </w:p>
    <w:p>
      <w:pPr>
        <w:pStyle w:val="Normal"/>
        <w:jc w:val="center"/>
        <w:rPr>
          <w:rFonts w:cs="Arial"/>
        </w:rPr>
      </w:pPr>
      <w:r>
        <w:rPr/>
        <w:drawing>
          <wp:inline distT="0" distB="0" distL="0" distR="0">
            <wp:extent cx="5601970" cy="4201160"/>
            <wp:effectExtent l="0" t="0" r="0" b="0"/>
            <wp:docPr id="3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4" t="-31" r="-2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Arial"/>
          <w:b/>
        </w:rPr>
        <w:t>Příloha č. 2</w:t>
      </w:r>
      <w:r>
        <w:rPr>
          <w:rFonts w:cs="Arial"/>
        </w:rPr>
        <w:t xml:space="preserve"> – Místo vyznačení možné závodní tratě</w:t>
      </w:r>
    </w:p>
    <w:p>
      <w:pPr>
        <w:pStyle w:val="Normal"/>
        <w:jc w:val="center"/>
        <w:rPr>
          <w:rFonts w:cs="Arial"/>
        </w:rPr>
      </w:pPr>
      <w:r>
        <w:rPr/>
        <w:drawing>
          <wp:inline distT="0" distB="0" distL="0" distR="0">
            <wp:extent cx="5601970" cy="4027805"/>
            <wp:effectExtent l="0" t="0" r="0" b="0"/>
            <wp:docPr id="4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4" t="-31" r="-24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default" r:id="rId8"/>
      <w:type w:val="nextPage"/>
      <w:pgSz w:w="11906" w:h="16838"/>
      <w:pgMar w:left="1080" w:right="1080" w:gutter="0" w:header="709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Book Antiqua">
    <w:charset w:val="ee"/>
    <w:family w:val="roman"/>
    <w:pitch w:val="variable"/>
  </w:font>
  <w:font w:name="Times New Roman">
    <w:charset w:val="ee"/>
    <w:family w:val="roman"/>
    <w:pitch w:val="variable"/>
  </w:font>
  <w:font w:name="AbileneCE">
    <w:altName w:val="Arial Narrow"/>
    <w:charset w:val="ee"/>
    <w:family w:val="roman"/>
    <w:pitch w:val="variable"/>
  </w:font>
  <w:font w:name="Bookman Old Styl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  <w:p>
    <w:pPr>
      <w:pStyle w:val="Zpat"/>
      <w:rPr/>
    </w:pPr>
    <w:r>
      <w:rPr/>
    </w:r>
  </w:p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/>
    </w:pPr>
    <w:r>
      <w:rPr/>
    </w:r>
  </w:p>
  <w:p>
    <w:pPr>
      <w:pStyle w:val="Zhlav"/>
      <w:rPr>
        <w:lang w:val="cs-CZ" w:eastAsia="cs-CZ"/>
      </w:rPr>
    </w:pPr>
    <w:r>
      <w:rPr>
        <w:lang w:val="cs-CZ" w:eastAsia="cs-CZ"/>
      </w:rPr>
      <w:drawing>
        <wp:anchor behindDoc="1" distT="0" distB="0" distL="0" distR="0" simplePos="0" locked="0" layoutInCell="0" allowOverlap="1" relativeHeight="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4276090"/>
          <wp:effectExtent l="0" t="0" r="0" b="0"/>
          <wp:wrapNone/>
          <wp:docPr id="5" name="Obráze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1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 l="-31" t="-42" r="-31" b="-42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27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cs-CZ" w:eastAsia="zh-CN" w:bidi="ar-SA"/>
    </w:rPr>
  </w:style>
  <w:style w:type="character" w:styleId="Standardnpsmoodstavce">
    <w:name w:val="Standardní písmo odstavce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Standardnpsmoodstavce3">
    <w:name w:val="Standardní písmo odstavce3"/>
    <w:qFormat/>
    <w:rPr/>
  </w:style>
  <w:style w:type="character" w:styleId="WWAbsatzStandardschriftart1">
    <w:name w:val="WW-Absatz-Standardschriftart1"/>
    <w:qFormat/>
    <w:rPr/>
  </w:style>
  <w:style w:type="character" w:styleId="Standardnpsmoodstavce2">
    <w:name w:val="Standardní písmo odstavce2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Book Antiqua" w:hAnsi="Book Antiqua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Standardnpsmoodstavce1">
    <w:name w:val="Standardní písmo odstavce1"/>
    <w:qFormat/>
    <w:rPr/>
  </w:style>
  <w:style w:type="character" w:styleId="Internetovodkaz">
    <w:name w:val="Internetový odkaz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000000"/>
      <w:kern w:val="0"/>
      <w:sz w:val="24"/>
      <w:szCs w:val="24"/>
      <w:lang w:val="cs-CZ" w:eastAsia="zh-CN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rmce">
    <w:name w:val="Obsah rámce"/>
    <w:basedOn w:val="Tlotextu"/>
    <w:qFormat/>
    <w:pPr/>
    <w:rPr/>
  </w:style>
  <w:style w:type="paragraph" w:styleId="Normlnweb">
    <w:name w:val="Normální (web)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otohlavac@seznam.cz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5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LibreOffice/7.3.3.2$Windows_X86_64 LibreOffice_project/d1d0ea68f081ee2800a922cac8f79445e4603348</Application>
  <AppVersion>15.0000</AppVersion>
  <Pages>5</Pages>
  <Words>739</Words>
  <Characters>3970</Characters>
  <CharactersWithSpaces>4663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2024-09-13T16:52:00Z</dcterms:created>
  <dc:creator>Linhart, Jan (TZZ)</dc:creator>
  <dc:description/>
  <dc:language>cs-CZ</dc:language>
  <cp:lastModifiedBy/>
  <cp:lastPrinted>2011-04-11T08:36:00Z</cp:lastPrinted>
  <dcterms:modified xsi:type="dcterms:W3CDTF">2026-08-27T08:34:10Z</dcterms:modified>
  <cp:revision>10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